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81CD57" w14:textId="77777777" w:rsidR="006C6EAF" w:rsidRPr="005B62DD" w:rsidRDefault="006C6EAF" w:rsidP="005B62DD">
      <w:pPr>
        <w:pStyle w:val="NormalWeb"/>
        <w:spacing w:before="0" w:beforeAutospacing="0" w:after="0" w:afterAutospacing="0" w:line="480" w:lineRule="auto"/>
        <w:rPr>
          <w:color w:val="0E101A"/>
        </w:rPr>
      </w:pPr>
    </w:p>
    <w:p w14:paraId="66AF5AA5" w14:textId="77777777" w:rsidR="006C6EAF" w:rsidRPr="005B62DD" w:rsidRDefault="006C6EAF" w:rsidP="005B62DD">
      <w:pPr>
        <w:pStyle w:val="NormalWeb"/>
        <w:spacing w:before="0" w:beforeAutospacing="0" w:after="0" w:afterAutospacing="0" w:line="480" w:lineRule="auto"/>
        <w:rPr>
          <w:color w:val="0E101A"/>
        </w:rPr>
      </w:pPr>
    </w:p>
    <w:p w14:paraId="70355630" w14:textId="77777777" w:rsidR="006C6EAF" w:rsidRPr="005B62DD" w:rsidRDefault="006C6EAF" w:rsidP="005B62DD">
      <w:pPr>
        <w:pStyle w:val="NormalWeb"/>
        <w:spacing w:before="0" w:beforeAutospacing="0" w:after="0" w:afterAutospacing="0" w:line="480" w:lineRule="auto"/>
        <w:rPr>
          <w:color w:val="0E101A"/>
        </w:rPr>
      </w:pPr>
    </w:p>
    <w:p w14:paraId="007E6FF6" w14:textId="77777777" w:rsidR="0061289B" w:rsidRPr="005B62DD" w:rsidRDefault="0061289B" w:rsidP="005B62DD">
      <w:pPr>
        <w:pStyle w:val="NormalWeb"/>
        <w:spacing w:before="0" w:beforeAutospacing="0" w:after="0" w:afterAutospacing="0" w:line="480" w:lineRule="auto"/>
        <w:jc w:val="center"/>
        <w:rPr>
          <w:color w:val="0E101A"/>
        </w:rPr>
      </w:pPr>
    </w:p>
    <w:p w14:paraId="0D99E199" w14:textId="77777777" w:rsidR="0061289B" w:rsidRPr="005B62DD" w:rsidRDefault="0061289B" w:rsidP="005B62DD">
      <w:pPr>
        <w:pStyle w:val="NormalWeb"/>
        <w:spacing w:before="0" w:beforeAutospacing="0" w:after="0" w:afterAutospacing="0" w:line="480" w:lineRule="auto"/>
        <w:jc w:val="center"/>
        <w:rPr>
          <w:color w:val="0E101A"/>
        </w:rPr>
      </w:pPr>
    </w:p>
    <w:p w14:paraId="63706B05" w14:textId="77777777" w:rsidR="0061289B" w:rsidRPr="005B62DD" w:rsidRDefault="0061289B" w:rsidP="005B62DD">
      <w:pPr>
        <w:pStyle w:val="NormalWeb"/>
        <w:spacing w:before="0" w:beforeAutospacing="0" w:after="0" w:afterAutospacing="0" w:line="480" w:lineRule="auto"/>
        <w:jc w:val="center"/>
        <w:rPr>
          <w:color w:val="0E101A"/>
        </w:rPr>
      </w:pPr>
    </w:p>
    <w:p w14:paraId="6AC68C3F" w14:textId="77777777" w:rsidR="0061289B" w:rsidRPr="005B62DD" w:rsidRDefault="0061289B" w:rsidP="005B62DD">
      <w:pPr>
        <w:pStyle w:val="NormalWeb"/>
        <w:spacing w:before="0" w:beforeAutospacing="0" w:after="0" w:afterAutospacing="0" w:line="480" w:lineRule="auto"/>
        <w:jc w:val="center"/>
        <w:rPr>
          <w:color w:val="0E101A"/>
        </w:rPr>
      </w:pPr>
    </w:p>
    <w:p w14:paraId="5FB56053" w14:textId="77777777" w:rsidR="00DE7A58" w:rsidRPr="005B62DD" w:rsidRDefault="00DE7A58" w:rsidP="005B62DD">
      <w:pPr>
        <w:pStyle w:val="NormalWeb"/>
        <w:spacing w:before="0" w:beforeAutospacing="0" w:after="0" w:afterAutospacing="0" w:line="480" w:lineRule="auto"/>
        <w:jc w:val="center"/>
        <w:rPr>
          <w:color w:val="0E101A"/>
        </w:rPr>
      </w:pPr>
    </w:p>
    <w:p w14:paraId="49385F01" w14:textId="1E6B79AD" w:rsidR="006C6EAF" w:rsidRPr="005B62DD" w:rsidRDefault="006C6EAF" w:rsidP="005B62DD">
      <w:pPr>
        <w:pStyle w:val="NormalWeb"/>
        <w:spacing w:before="0" w:beforeAutospacing="0" w:after="0" w:afterAutospacing="0" w:line="480" w:lineRule="auto"/>
        <w:jc w:val="center"/>
        <w:rPr>
          <w:color w:val="0E101A"/>
        </w:rPr>
      </w:pPr>
      <w:r w:rsidRPr="005B62DD">
        <w:rPr>
          <w:color w:val="0E101A"/>
        </w:rPr>
        <w:t xml:space="preserve"> Heart Failure Disease</w:t>
      </w:r>
    </w:p>
    <w:p w14:paraId="12A1950A" w14:textId="77777777" w:rsidR="006C6EAF" w:rsidRPr="005B62DD" w:rsidRDefault="006C6EAF" w:rsidP="005B62DD">
      <w:pPr>
        <w:pStyle w:val="NormalWeb"/>
        <w:spacing w:before="0" w:beforeAutospacing="0" w:after="0" w:afterAutospacing="0" w:line="480" w:lineRule="auto"/>
        <w:jc w:val="center"/>
        <w:rPr>
          <w:color w:val="0E101A"/>
        </w:rPr>
      </w:pPr>
      <w:r w:rsidRPr="005B62DD">
        <w:rPr>
          <w:color w:val="0E101A"/>
        </w:rPr>
        <w:t>Student Name</w:t>
      </w:r>
    </w:p>
    <w:p w14:paraId="5BDF54C8" w14:textId="77777777" w:rsidR="006C6EAF" w:rsidRPr="005B62DD" w:rsidRDefault="006C6EAF" w:rsidP="005B62DD">
      <w:pPr>
        <w:pStyle w:val="NormalWeb"/>
        <w:spacing w:before="0" w:beforeAutospacing="0" w:after="0" w:afterAutospacing="0" w:line="480" w:lineRule="auto"/>
        <w:jc w:val="center"/>
        <w:rPr>
          <w:color w:val="0E101A"/>
        </w:rPr>
      </w:pPr>
      <w:r w:rsidRPr="005B62DD">
        <w:rPr>
          <w:color w:val="0E101A"/>
        </w:rPr>
        <w:t>Institution Affiliation</w:t>
      </w:r>
    </w:p>
    <w:p w14:paraId="21C466AF" w14:textId="77777777" w:rsidR="006C6EAF" w:rsidRPr="005B62DD" w:rsidRDefault="006C6EAF" w:rsidP="005B62DD">
      <w:pPr>
        <w:pStyle w:val="NormalWeb"/>
        <w:spacing w:before="0" w:beforeAutospacing="0" w:after="0" w:afterAutospacing="0" w:line="480" w:lineRule="auto"/>
        <w:jc w:val="center"/>
        <w:rPr>
          <w:color w:val="0E101A"/>
        </w:rPr>
      </w:pPr>
      <w:r w:rsidRPr="005B62DD">
        <w:rPr>
          <w:color w:val="0E101A"/>
        </w:rPr>
        <w:t>Date</w:t>
      </w:r>
    </w:p>
    <w:p w14:paraId="06A3FBE1" w14:textId="77777777" w:rsidR="006C6EAF" w:rsidRPr="005B62DD" w:rsidRDefault="006C6EAF" w:rsidP="005B62DD">
      <w:pPr>
        <w:pStyle w:val="NormalWeb"/>
        <w:spacing w:before="0" w:beforeAutospacing="0" w:after="0" w:afterAutospacing="0" w:line="480" w:lineRule="auto"/>
        <w:rPr>
          <w:color w:val="0E101A"/>
        </w:rPr>
      </w:pPr>
    </w:p>
    <w:p w14:paraId="5C0291F8" w14:textId="77777777" w:rsidR="006C6EAF" w:rsidRPr="005B62DD" w:rsidRDefault="006C6EAF" w:rsidP="005B62DD">
      <w:pPr>
        <w:pStyle w:val="NormalWeb"/>
        <w:spacing w:before="0" w:beforeAutospacing="0" w:after="0" w:afterAutospacing="0" w:line="480" w:lineRule="auto"/>
        <w:rPr>
          <w:color w:val="0E101A"/>
        </w:rPr>
      </w:pPr>
    </w:p>
    <w:p w14:paraId="69A6CFE0" w14:textId="77777777" w:rsidR="006C6EAF" w:rsidRPr="005B62DD" w:rsidRDefault="006C6EAF" w:rsidP="005B62DD">
      <w:pPr>
        <w:pStyle w:val="NormalWeb"/>
        <w:spacing w:before="0" w:beforeAutospacing="0" w:after="0" w:afterAutospacing="0" w:line="480" w:lineRule="auto"/>
        <w:rPr>
          <w:color w:val="0E101A"/>
        </w:rPr>
      </w:pPr>
    </w:p>
    <w:p w14:paraId="3F81BD16" w14:textId="77777777" w:rsidR="006C6EAF" w:rsidRPr="005B62DD" w:rsidRDefault="006C6EAF" w:rsidP="005B62DD">
      <w:pPr>
        <w:pStyle w:val="NormalWeb"/>
        <w:spacing w:before="0" w:beforeAutospacing="0" w:after="0" w:afterAutospacing="0" w:line="480" w:lineRule="auto"/>
        <w:rPr>
          <w:color w:val="0E101A"/>
        </w:rPr>
      </w:pPr>
    </w:p>
    <w:p w14:paraId="6F3FC05E" w14:textId="77777777" w:rsidR="006C6EAF" w:rsidRPr="005B62DD" w:rsidRDefault="006C6EAF" w:rsidP="005B62DD">
      <w:pPr>
        <w:pStyle w:val="NormalWeb"/>
        <w:spacing w:before="0" w:beforeAutospacing="0" w:after="0" w:afterAutospacing="0" w:line="480" w:lineRule="auto"/>
        <w:rPr>
          <w:color w:val="0E101A"/>
        </w:rPr>
      </w:pPr>
    </w:p>
    <w:p w14:paraId="7BC3CC02" w14:textId="77777777" w:rsidR="006C6EAF" w:rsidRPr="005B62DD" w:rsidRDefault="006C6EAF" w:rsidP="005B62DD">
      <w:pPr>
        <w:pStyle w:val="NormalWeb"/>
        <w:spacing w:before="0" w:beforeAutospacing="0" w:after="0" w:afterAutospacing="0" w:line="480" w:lineRule="auto"/>
        <w:rPr>
          <w:color w:val="0E101A"/>
        </w:rPr>
      </w:pPr>
    </w:p>
    <w:p w14:paraId="21765E4B" w14:textId="77777777" w:rsidR="006C6EAF" w:rsidRPr="005B62DD" w:rsidRDefault="006C6EAF" w:rsidP="005B62DD">
      <w:pPr>
        <w:pStyle w:val="NormalWeb"/>
        <w:spacing w:before="0" w:beforeAutospacing="0" w:after="0" w:afterAutospacing="0" w:line="480" w:lineRule="auto"/>
        <w:rPr>
          <w:color w:val="0E101A"/>
        </w:rPr>
      </w:pPr>
    </w:p>
    <w:p w14:paraId="550C1692" w14:textId="77777777" w:rsidR="006C6EAF" w:rsidRPr="005B62DD" w:rsidRDefault="006C6EAF" w:rsidP="005B62DD">
      <w:pPr>
        <w:pStyle w:val="NormalWeb"/>
        <w:spacing w:before="0" w:beforeAutospacing="0" w:after="0" w:afterAutospacing="0" w:line="480" w:lineRule="auto"/>
        <w:rPr>
          <w:color w:val="0E101A"/>
        </w:rPr>
      </w:pPr>
    </w:p>
    <w:p w14:paraId="4BCAC923" w14:textId="77777777" w:rsidR="006C6EAF" w:rsidRPr="005B62DD" w:rsidRDefault="006C6EAF" w:rsidP="005B62DD">
      <w:pPr>
        <w:pStyle w:val="NormalWeb"/>
        <w:spacing w:before="0" w:beforeAutospacing="0" w:after="0" w:afterAutospacing="0" w:line="480" w:lineRule="auto"/>
        <w:rPr>
          <w:color w:val="0E101A"/>
        </w:rPr>
      </w:pPr>
    </w:p>
    <w:p w14:paraId="3D932559" w14:textId="77777777" w:rsidR="006C6EAF" w:rsidRPr="005B62DD" w:rsidRDefault="006C6EAF" w:rsidP="005B62DD">
      <w:pPr>
        <w:pStyle w:val="NormalWeb"/>
        <w:spacing w:before="0" w:beforeAutospacing="0" w:after="0" w:afterAutospacing="0" w:line="480" w:lineRule="auto"/>
        <w:rPr>
          <w:color w:val="0E101A"/>
        </w:rPr>
      </w:pPr>
    </w:p>
    <w:p w14:paraId="510C94CF" w14:textId="77777777" w:rsidR="006C6EAF" w:rsidRPr="005B62DD" w:rsidRDefault="006C6EAF" w:rsidP="005B62DD">
      <w:pPr>
        <w:pStyle w:val="NormalWeb"/>
        <w:spacing w:before="0" w:beforeAutospacing="0" w:after="0" w:afterAutospacing="0" w:line="480" w:lineRule="auto"/>
        <w:rPr>
          <w:color w:val="0E101A"/>
        </w:rPr>
      </w:pPr>
    </w:p>
    <w:p w14:paraId="6AB59BFE" w14:textId="05B49504" w:rsidR="006C6EAF" w:rsidRPr="005B62DD" w:rsidRDefault="00032DE9" w:rsidP="00D50EE1">
      <w:pPr>
        <w:spacing w:line="480" w:lineRule="auto"/>
        <w:ind w:firstLine="720"/>
        <w:rPr>
          <w:rFonts w:ascii="Times New Roman" w:hAnsi="Times New Roman" w:cs="Times New Roman"/>
          <w:color w:val="0E101A"/>
          <w:sz w:val="24"/>
          <w:szCs w:val="24"/>
        </w:rPr>
      </w:pPr>
      <w:r w:rsidRPr="005B62DD">
        <w:rPr>
          <w:rFonts w:ascii="Times New Roman" w:hAnsi="Times New Roman" w:cs="Times New Roman"/>
          <w:color w:val="0E101A"/>
          <w:sz w:val="24"/>
          <w:szCs w:val="24"/>
        </w:rPr>
        <w:br w:type="page"/>
      </w:r>
      <w:bookmarkStart w:id="0" w:name="_GoBack"/>
      <w:bookmarkEnd w:id="0"/>
      <w:r w:rsidR="006C6EAF" w:rsidRPr="005B62DD">
        <w:rPr>
          <w:rFonts w:ascii="Times New Roman" w:hAnsi="Times New Roman" w:cs="Times New Roman"/>
          <w:color w:val="0E101A"/>
          <w:sz w:val="24"/>
          <w:szCs w:val="24"/>
        </w:rPr>
        <w:lastRenderedPageBreak/>
        <w:t xml:space="preserve">Healthcare is one of the key purposes of life; it involves the process of taking good care of our health in all the ways possible </w:t>
      </w:r>
      <w:r w:rsidR="002E7FAF" w:rsidRPr="005B62DD">
        <w:rPr>
          <w:rFonts w:ascii="Times New Roman" w:hAnsi="Times New Roman" w:cs="Times New Roman"/>
          <w:color w:val="0E101A"/>
          <w:sz w:val="24"/>
          <w:szCs w:val="24"/>
        </w:rPr>
        <w:t>physically</w:t>
      </w:r>
      <w:r w:rsidR="006C6EAF" w:rsidRPr="005B62DD">
        <w:rPr>
          <w:rFonts w:ascii="Times New Roman" w:hAnsi="Times New Roman" w:cs="Times New Roman"/>
          <w:color w:val="0E101A"/>
          <w:sz w:val="24"/>
          <w:szCs w:val="24"/>
        </w:rPr>
        <w:t>, mentally, and psychologically. There are various diseases that the body has to fight in order to ensure its well-being; these include heart failure, pneumonia, and even perfusion among other diseases. HRSA and other bodies often provide guidelines based on these diseases, both on the care of our health and how to ensure safety. Heart Failure, for instance, is a disease that has crippled the globe for a long time, the disease has a prevalence rate of about 64.34 million cases (8.52% per 1000 population), across the globe making it one of the worst and deadly diseases in the world, the rate is mainly on the male gender than in the female.</w:t>
      </w:r>
    </w:p>
    <w:p w14:paraId="542E5476" w14:textId="77777777" w:rsidR="006C6EAF" w:rsidRPr="005B62DD" w:rsidRDefault="006C6EAF" w:rsidP="005B62DD">
      <w:pPr>
        <w:pStyle w:val="NormalWeb"/>
        <w:spacing w:before="0" w:beforeAutospacing="0" w:after="0" w:afterAutospacing="0" w:line="480" w:lineRule="auto"/>
        <w:ind w:firstLine="720"/>
        <w:rPr>
          <w:color w:val="0E101A"/>
        </w:rPr>
      </w:pPr>
      <w:r w:rsidRPr="005B62DD">
        <w:rPr>
          <w:color w:val="0E101A"/>
        </w:rPr>
        <w:t>There are therefore various guidelines that have been slotted to help reduce the cases of heart failure (HF). According to (</w:t>
      </w:r>
      <w:proofErr w:type="spellStart"/>
      <w:r w:rsidRPr="005B62DD">
        <w:rPr>
          <w:color w:val="0E101A"/>
        </w:rPr>
        <w:t>Krüger</w:t>
      </w:r>
      <w:proofErr w:type="spellEnd"/>
      <w:r w:rsidRPr="005B62DD">
        <w:rPr>
          <w:color w:val="0E101A"/>
        </w:rPr>
        <w:t>, 2017), early stages detection of the disease is vital guidance that would help in providing the solution. He encouraged people to always go for diagnosis of their health periodically. The objective was to ensure that everyone knows their health targeting the entire population, this was in line with (Lewis, 2017) guideline on prevention of HF which involves actions like maintaining proper hygiene, taking good care of the meals we take among as well as avoiding straining hard labor jobs mainly for those who have other underlying health complications.</w:t>
      </w:r>
    </w:p>
    <w:p w14:paraId="106B1002" w14:textId="77777777" w:rsidR="006C6EAF" w:rsidRPr="005B62DD" w:rsidRDefault="006C6EAF" w:rsidP="005B62DD">
      <w:pPr>
        <w:pStyle w:val="NormalWeb"/>
        <w:spacing w:before="0" w:beforeAutospacing="0" w:after="0" w:afterAutospacing="0" w:line="480" w:lineRule="auto"/>
        <w:ind w:firstLine="720"/>
        <w:rPr>
          <w:color w:val="0E101A"/>
        </w:rPr>
      </w:pPr>
      <w:r w:rsidRPr="005B62DD">
        <w:rPr>
          <w:color w:val="0E101A"/>
        </w:rPr>
        <w:t>The disease occurs when the heart is unable to successfully pump blood, due to conditions like the blood vessels being blocked or narrow to ensure pumping of blood, this makes the heart weak and unable to carry its function hence failure, and the result of such is death. Ohuchi, 2017, analyzed the high chances in men to be as a result of high blood pressure, constant smoking, and lack of proper general care, maintenance, and cleanliness. He advised such to be considered.</w:t>
      </w:r>
    </w:p>
    <w:p w14:paraId="7651C7BB" w14:textId="48DF7F3D" w:rsidR="006C6EAF" w:rsidRPr="005B62DD" w:rsidRDefault="00F920B6" w:rsidP="005B62DD">
      <w:pPr>
        <w:spacing w:line="480" w:lineRule="auto"/>
        <w:jc w:val="center"/>
        <w:rPr>
          <w:rFonts w:ascii="Times New Roman" w:hAnsi="Times New Roman" w:cs="Times New Roman"/>
          <w:color w:val="0E101A"/>
          <w:sz w:val="24"/>
          <w:szCs w:val="24"/>
        </w:rPr>
      </w:pPr>
      <w:r w:rsidRPr="005B62DD">
        <w:rPr>
          <w:rFonts w:ascii="Times New Roman" w:hAnsi="Times New Roman" w:cs="Times New Roman"/>
          <w:color w:val="0E101A"/>
          <w:sz w:val="24"/>
          <w:szCs w:val="24"/>
        </w:rPr>
        <w:br w:type="page"/>
      </w:r>
      <w:r w:rsidR="006C6EAF" w:rsidRPr="005B62DD">
        <w:rPr>
          <w:rFonts w:ascii="Times New Roman" w:hAnsi="Times New Roman" w:cs="Times New Roman"/>
          <w:color w:val="0E101A"/>
          <w:sz w:val="24"/>
          <w:szCs w:val="24"/>
        </w:rPr>
        <w:lastRenderedPageBreak/>
        <w:t>References</w:t>
      </w:r>
    </w:p>
    <w:p w14:paraId="35EB4F8D" w14:textId="77777777" w:rsidR="003C2F02" w:rsidRPr="005B62DD" w:rsidRDefault="003C2F02" w:rsidP="005B62DD">
      <w:pPr>
        <w:spacing w:line="480" w:lineRule="auto"/>
        <w:ind w:left="720" w:hanging="720"/>
        <w:rPr>
          <w:rFonts w:ascii="Times New Roman" w:hAnsi="Times New Roman" w:cs="Times New Roman"/>
          <w:sz w:val="24"/>
          <w:szCs w:val="24"/>
        </w:rPr>
      </w:pPr>
    </w:p>
    <w:p w14:paraId="1F57A825" w14:textId="77777777" w:rsidR="003C2F02" w:rsidRPr="005B62DD" w:rsidRDefault="003C2F02" w:rsidP="005B62DD">
      <w:pPr>
        <w:pStyle w:val="NormalWeb"/>
        <w:spacing w:before="0" w:beforeAutospacing="0" w:after="0" w:afterAutospacing="0" w:line="480" w:lineRule="auto"/>
        <w:ind w:left="720" w:hanging="720"/>
        <w:rPr>
          <w:color w:val="0E101A"/>
        </w:rPr>
      </w:pPr>
      <w:proofErr w:type="spellStart"/>
      <w:proofErr w:type="gramStart"/>
      <w:r w:rsidRPr="005B62DD">
        <w:rPr>
          <w:color w:val="0E101A"/>
        </w:rPr>
        <w:t>Krüger</w:t>
      </w:r>
      <w:proofErr w:type="spellEnd"/>
      <w:r w:rsidRPr="005B62DD">
        <w:rPr>
          <w:color w:val="0E101A"/>
        </w:rPr>
        <w:t>, W. (2017).</w:t>
      </w:r>
      <w:proofErr w:type="gramEnd"/>
      <w:r w:rsidRPr="005B62DD">
        <w:rPr>
          <w:color w:val="0E101A"/>
        </w:rPr>
        <w:t xml:space="preserve"> </w:t>
      </w:r>
      <w:proofErr w:type="gramStart"/>
      <w:r w:rsidRPr="005B62DD">
        <w:rPr>
          <w:color w:val="0E101A"/>
        </w:rPr>
        <w:t>undefined</w:t>
      </w:r>
      <w:proofErr w:type="gramEnd"/>
      <w:r w:rsidRPr="005B62DD">
        <w:rPr>
          <w:color w:val="0E101A"/>
        </w:rPr>
        <w:t>. </w:t>
      </w:r>
      <w:proofErr w:type="gramStart"/>
      <w:r w:rsidRPr="005B62DD">
        <w:rPr>
          <w:rStyle w:val="Emphasis"/>
          <w:color w:val="0E101A"/>
        </w:rPr>
        <w:t>Acute Heart Failure</w:t>
      </w:r>
      <w:r w:rsidRPr="005B62DD">
        <w:rPr>
          <w:color w:val="0E101A"/>
        </w:rPr>
        <w:t>, 81-162.</w:t>
      </w:r>
      <w:proofErr w:type="gramEnd"/>
      <w:r w:rsidRPr="005B62DD">
        <w:rPr>
          <w:color w:val="0E101A"/>
        </w:rPr>
        <w:t> </w:t>
      </w:r>
      <w:hyperlink r:id="rId9" w:tgtFrame="_blank" w:history="1">
        <w:r w:rsidRPr="005B62DD">
          <w:rPr>
            <w:rStyle w:val="Hyperlink"/>
            <w:color w:val="4A6EE0"/>
          </w:rPr>
          <w:t>https://doi.org/10.1007/978-3-319-54973-6_2</w:t>
        </w:r>
      </w:hyperlink>
    </w:p>
    <w:p w14:paraId="00DA57B5" w14:textId="77777777" w:rsidR="003C2F02" w:rsidRPr="005B62DD" w:rsidRDefault="003C2F02" w:rsidP="005B62DD">
      <w:pPr>
        <w:pStyle w:val="NormalWeb"/>
        <w:spacing w:before="0" w:beforeAutospacing="0" w:after="0" w:afterAutospacing="0" w:line="480" w:lineRule="auto"/>
        <w:ind w:left="720" w:hanging="720"/>
        <w:rPr>
          <w:color w:val="0E101A"/>
        </w:rPr>
      </w:pPr>
      <w:r w:rsidRPr="005B62DD">
        <w:rPr>
          <w:color w:val="0E101A"/>
        </w:rPr>
        <w:t xml:space="preserve">Lewis, E. F. (2017). </w:t>
      </w:r>
      <w:proofErr w:type="gramStart"/>
      <w:r w:rsidRPr="005B62DD">
        <w:rPr>
          <w:color w:val="0E101A"/>
        </w:rPr>
        <w:t>undefined</w:t>
      </w:r>
      <w:proofErr w:type="gramEnd"/>
      <w:r w:rsidRPr="005B62DD">
        <w:rPr>
          <w:color w:val="0E101A"/>
        </w:rPr>
        <w:t>. </w:t>
      </w:r>
      <w:r w:rsidRPr="005B62DD">
        <w:rPr>
          <w:rStyle w:val="Emphasis"/>
          <w:color w:val="0E101A"/>
        </w:rPr>
        <w:t>JACC: Heart Failure</w:t>
      </w:r>
      <w:r w:rsidRPr="005B62DD">
        <w:rPr>
          <w:color w:val="0E101A"/>
        </w:rPr>
        <w:t>, </w:t>
      </w:r>
      <w:r w:rsidRPr="005B62DD">
        <w:rPr>
          <w:rStyle w:val="Emphasis"/>
          <w:color w:val="0E101A"/>
        </w:rPr>
        <w:t>5</w:t>
      </w:r>
      <w:r w:rsidRPr="005B62DD">
        <w:rPr>
          <w:color w:val="0E101A"/>
        </w:rPr>
        <w:t>(3), 191-193. </w:t>
      </w:r>
      <w:hyperlink r:id="rId10" w:tgtFrame="_blank" w:history="1">
        <w:r w:rsidRPr="005B62DD">
          <w:rPr>
            <w:rStyle w:val="Hyperlink"/>
            <w:color w:val="4A6EE0"/>
          </w:rPr>
          <w:t>https://doi.org/10.1016/j.jchf.2017.02.001</w:t>
        </w:r>
      </w:hyperlink>
    </w:p>
    <w:p w14:paraId="53635A13" w14:textId="77777777" w:rsidR="003C2F02" w:rsidRPr="005B62DD" w:rsidRDefault="003C2F02" w:rsidP="005B62DD">
      <w:pPr>
        <w:pStyle w:val="NormalWeb"/>
        <w:spacing w:before="0" w:beforeAutospacing="0" w:after="0" w:afterAutospacing="0" w:line="480" w:lineRule="auto"/>
        <w:ind w:left="720" w:hanging="720"/>
        <w:rPr>
          <w:color w:val="0E101A"/>
        </w:rPr>
      </w:pPr>
      <w:r w:rsidRPr="005B62DD">
        <w:rPr>
          <w:color w:val="0E101A"/>
        </w:rPr>
        <w:t xml:space="preserve">Ohuchi, H. (2017). </w:t>
      </w:r>
      <w:proofErr w:type="gramStart"/>
      <w:r w:rsidRPr="005B62DD">
        <w:rPr>
          <w:color w:val="0E101A"/>
        </w:rPr>
        <w:t>undefined</w:t>
      </w:r>
      <w:proofErr w:type="gramEnd"/>
      <w:r w:rsidRPr="005B62DD">
        <w:rPr>
          <w:color w:val="0E101A"/>
        </w:rPr>
        <w:t>. </w:t>
      </w:r>
      <w:r w:rsidRPr="005B62DD">
        <w:rPr>
          <w:rStyle w:val="Emphasis"/>
          <w:color w:val="0E101A"/>
        </w:rPr>
        <w:t>Adult Congenital Heart Disease</w:t>
      </w:r>
      <w:r w:rsidRPr="005B62DD">
        <w:rPr>
          <w:color w:val="0E101A"/>
        </w:rPr>
        <w:t>, 49-72. </w:t>
      </w:r>
      <w:hyperlink r:id="rId11" w:tgtFrame="_blank" w:history="1">
        <w:r w:rsidRPr="005B62DD">
          <w:rPr>
            <w:rStyle w:val="Hyperlink"/>
            <w:color w:val="4A6EE0"/>
          </w:rPr>
          <w:t>https://doi.org/10.1007/978-981-10-4542-4_4</w:t>
        </w:r>
      </w:hyperlink>
    </w:p>
    <w:sectPr w:rsidR="003C2F02" w:rsidRPr="005B62DD" w:rsidSect="00F24B02">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C5C5E8" w14:textId="77777777" w:rsidR="00752062" w:rsidRDefault="00752062" w:rsidP="00F24B02">
      <w:pPr>
        <w:spacing w:after="0" w:line="240" w:lineRule="auto"/>
      </w:pPr>
      <w:r>
        <w:separator/>
      </w:r>
    </w:p>
  </w:endnote>
  <w:endnote w:type="continuationSeparator" w:id="0">
    <w:p w14:paraId="742E628F" w14:textId="77777777" w:rsidR="00752062" w:rsidRDefault="00752062" w:rsidP="00F24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892786" w14:textId="77777777" w:rsidR="00752062" w:rsidRDefault="00752062" w:rsidP="00F24B02">
      <w:pPr>
        <w:spacing w:after="0" w:line="240" w:lineRule="auto"/>
      </w:pPr>
      <w:r>
        <w:separator/>
      </w:r>
    </w:p>
  </w:footnote>
  <w:footnote w:type="continuationSeparator" w:id="0">
    <w:p w14:paraId="4FD87AB2" w14:textId="77777777" w:rsidR="00752062" w:rsidRDefault="00752062" w:rsidP="00F24B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652219"/>
      <w:docPartObj>
        <w:docPartGallery w:val="Page Numbers (Top of Page)"/>
        <w:docPartUnique/>
      </w:docPartObj>
    </w:sdtPr>
    <w:sdtEndPr>
      <w:rPr>
        <w:noProof/>
      </w:rPr>
    </w:sdtEndPr>
    <w:sdtContent>
      <w:p w14:paraId="01F49312" w14:textId="033FCA5A" w:rsidR="00746A9F" w:rsidRDefault="00746A9F">
        <w:pPr>
          <w:pStyle w:val="Header"/>
          <w:jc w:val="right"/>
        </w:pPr>
        <w:r w:rsidRPr="00746A9F">
          <w:rPr>
            <w:rFonts w:ascii="Times New Roman" w:hAnsi="Times New Roman" w:cs="Times New Roman"/>
            <w:sz w:val="24"/>
            <w:szCs w:val="24"/>
          </w:rPr>
          <w:t>HEART FAILURE DISEASE</w:t>
        </w:r>
        <w:r>
          <w:t xml:space="preserve"> </w:t>
        </w:r>
        <w:r>
          <w:tab/>
        </w:r>
        <w:r>
          <w:tab/>
        </w:r>
        <w:r>
          <w:fldChar w:fldCharType="begin"/>
        </w:r>
        <w:r>
          <w:instrText xml:space="preserve"> PAGE   \* MERGEFORMAT </w:instrText>
        </w:r>
        <w:r>
          <w:fldChar w:fldCharType="separate"/>
        </w:r>
        <w:r w:rsidR="00002107">
          <w:rPr>
            <w:noProof/>
          </w:rPr>
          <w:t>2</w:t>
        </w:r>
        <w:r>
          <w:rPr>
            <w:noProof/>
          </w:rPr>
          <w:fldChar w:fldCharType="end"/>
        </w:r>
      </w:p>
    </w:sdtContent>
  </w:sdt>
  <w:p w14:paraId="2FDDC1FE" w14:textId="015DAE4E" w:rsidR="00F24B02" w:rsidRDefault="00F24B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C82D24" w14:textId="765FD87B" w:rsidR="00746A9F" w:rsidRPr="00746A9F" w:rsidRDefault="00746A9F" w:rsidP="00746A9F">
    <w:pPr>
      <w:pStyle w:val="Header"/>
      <w:spacing w:line="480" w:lineRule="auto"/>
      <w:jc w:val="right"/>
      <w:rPr>
        <w:rFonts w:ascii="Times New Roman" w:hAnsi="Times New Roman" w:cs="Times New Roman"/>
        <w:sz w:val="24"/>
        <w:szCs w:val="24"/>
      </w:rPr>
    </w:pPr>
    <w:r w:rsidRPr="00746A9F">
      <w:rPr>
        <w:rFonts w:ascii="Times New Roman" w:hAnsi="Times New Roman" w:cs="Times New Roman"/>
        <w:sz w:val="24"/>
        <w:szCs w:val="24"/>
      </w:rPr>
      <w:t>Running head: HEART FAILURE DISEASE</w:t>
    </w:r>
    <w:r>
      <w:rPr>
        <w:rFonts w:ascii="Times New Roman" w:hAnsi="Times New Roman" w:cs="Times New Roman"/>
        <w:sz w:val="24"/>
        <w:szCs w:val="24"/>
      </w:rPr>
      <w:tab/>
    </w:r>
    <w:r>
      <w:rPr>
        <w:rFonts w:ascii="Times New Roman" w:hAnsi="Times New Roman" w:cs="Times New Roman"/>
        <w:sz w:val="24"/>
        <w:szCs w:val="24"/>
      </w:rPr>
      <w:tab/>
    </w:r>
    <w:r w:rsidRPr="00746A9F">
      <w:rPr>
        <w:rFonts w:ascii="Times New Roman" w:hAnsi="Times New Roman" w:cs="Times New Roman"/>
        <w:sz w:val="24"/>
        <w:szCs w:val="24"/>
      </w:rPr>
      <w:t xml:space="preserve"> </w:t>
    </w:r>
    <w:sdt>
      <w:sdtPr>
        <w:rPr>
          <w:rFonts w:ascii="Times New Roman" w:hAnsi="Times New Roman" w:cs="Times New Roman"/>
          <w:sz w:val="24"/>
          <w:szCs w:val="24"/>
        </w:rPr>
        <w:id w:val="779691794"/>
        <w:docPartObj>
          <w:docPartGallery w:val="Page Numbers (Top of Page)"/>
          <w:docPartUnique/>
        </w:docPartObj>
      </w:sdtPr>
      <w:sdtEndPr>
        <w:rPr>
          <w:noProof/>
        </w:rPr>
      </w:sdtEndPr>
      <w:sdtContent>
        <w:r w:rsidRPr="00746A9F">
          <w:rPr>
            <w:rFonts w:ascii="Times New Roman" w:hAnsi="Times New Roman" w:cs="Times New Roman"/>
            <w:sz w:val="24"/>
            <w:szCs w:val="24"/>
          </w:rPr>
          <w:fldChar w:fldCharType="begin"/>
        </w:r>
        <w:r w:rsidRPr="00746A9F">
          <w:rPr>
            <w:rFonts w:ascii="Times New Roman" w:hAnsi="Times New Roman" w:cs="Times New Roman"/>
            <w:sz w:val="24"/>
            <w:szCs w:val="24"/>
          </w:rPr>
          <w:instrText xml:space="preserve"> PAGE   \* MERGEFORMAT </w:instrText>
        </w:r>
        <w:r w:rsidRPr="00746A9F">
          <w:rPr>
            <w:rFonts w:ascii="Times New Roman" w:hAnsi="Times New Roman" w:cs="Times New Roman"/>
            <w:sz w:val="24"/>
            <w:szCs w:val="24"/>
          </w:rPr>
          <w:fldChar w:fldCharType="separate"/>
        </w:r>
        <w:r w:rsidR="00002107">
          <w:rPr>
            <w:rFonts w:ascii="Times New Roman" w:hAnsi="Times New Roman" w:cs="Times New Roman"/>
            <w:noProof/>
            <w:sz w:val="24"/>
            <w:szCs w:val="24"/>
          </w:rPr>
          <w:t>1</w:t>
        </w:r>
        <w:r w:rsidRPr="00746A9F">
          <w:rPr>
            <w:rFonts w:ascii="Times New Roman" w:hAnsi="Times New Roman" w:cs="Times New Roman"/>
            <w:noProof/>
            <w:sz w:val="24"/>
            <w:szCs w:val="24"/>
          </w:rPr>
          <w:fldChar w:fldCharType="end"/>
        </w:r>
      </w:sdtContent>
    </w:sdt>
  </w:p>
  <w:p w14:paraId="0462064B" w14:textId="09A1A8A9" w:rsidR="00F24B02" w:rsidRDefault="00F24B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F75E00"/>
    <w:multiLevelType w:val="multilevel"/>
    <w:tmpl w:val="F44814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FC6"/>
    <w:rsid w:val="00002107"/>
    <w:rsid w:val="00032DE9"/>
    <w:rsid w:val="00090CEC"/>
    <w:rsid w:val="001D5245"/>
    <w:rsid w:val="002050A4"/>
    <w:rsid w:val="00293697"/>
    <w:rsid w:val="002E7FAF"/>
    <w:rsid w:val="003C2F02"/>
    <w:rsid w:val="00452D8F"/>
    <w:rsid w:val="0049382A"/>
    <w:rsid w:val="00581DC5"/>
    <w:rsid w:val="005B62DD"/>
    <w:rsid w:val="0061289B"/>
    <w:rsid w:val="006C6EAF"/>
    <w:rsid w:val="0073675E"/>
    <w:rsid w:val="00746A9F"/>
    <w:rsid w:val="00752062"/>
    <w:rsid w:val="007C45A9"/>
    <w:rsid w:val="007D3433"/>
    <w:rsid w:val="00894156"/>
    <w:rsid w:val="00895994"/>
    <w:rsid w:val="008B100C"/>
    <w:rsid w:val="00932777"/>
    <w:rsid w:val="00965CFA"/>
    <w:rsid w:val="00981F7E"/>
    <w:rsid w:val="009E1F64"/>
    <w:rsid w:val="00A55591"/>
    <w:rsid w:val="00C12B34"/>
    <w:rsid w:val="00C31B54"/>
    <w:rsid w:val="00D50EE1"/>
    <w:rsid w:val="00D97D7A"/>
    <w:rsid w:val="00DE7A58"/>
    <w:rsid w:val="00E62DB2"/>
    <w:rsid w:val="00EF7FC6"/>
    <w:rsid w:val="00F24B02"/>
    <w:rsid w:val="00F920B6"/>
    <w:rsid w:val="00FD6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AD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1F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1F64"/>
    <w:rPr>
      <w:i/>
      <w:iCs/>
    </w:rPr>
  </w:style>
  <w:style w:type="character" w:styleId="Hyperlink">
    <w:name w:val="Hyperlink"/>
    <w:basedOn w:val="DefaultParagraphFont"/>
    <w:uiPriority w:val="99"/>
    <w:semiHidden/>
    <w:unhideWhenUsed/>
    <w:rsid w:val="009E1F64"/>
    <w:rPr>
      <w:color w:val="0000FF"/>
      <w:u w:val="single"/>
    </w:rPr>
  </w:style>
  <w:style w:type="paragraph" w:styleId="Header">
    <w:name w:val="header"/>
    <w:basedOn w:val="Normal"/>
    <w:link w:val="HeaderChar"/>
    <w:uiPriority w:val="99"/>
    <w:unhideWhenUsed/>
    <w:rsid w:val="00F24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B02"/>
  </w:style>
  <w:style w:type="paragraph" w:styleId="Footer">
    <w:name w:val="footer"/>
    <w:basedOn w:val="Normal"/>
    <w:link w:val="FooterChar"/>
    <w:uiPriority w:val="99"/>
    <w:unhideWhenUsed/>
    <w:rsid w:val="00F24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B0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1F6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E1F64"/>
    <w:rPr>
      <w:i/>
      <w:iCs/>
    </w:rPr>
  </w:style>
  <w:style w:type="character" w:styleId="Hyperlink">
    <w:name w:val="Hyperlink"/>
    <w:basedOn w:val="DefaultParagraphFont"/>
    <w:uiPriority w:val="99"/>
    <w:semiHidden/>
    <w:unhideWhenUsed/>
    <w:rsid w:val="009E1F64"/>
    <w:rPr>
      <w:color w:val="0000FF"/>
      <w:u w:val="single"/>
    </w:rPr>
  </w:style>
  <w:style w:type="paragraph" w:styleId="Header">
    <w:name w:val="header"/>
    <w:basedOn w:val="Normal"/>
    <w:link w:val="HeaderChar"/>
    <w:uiPriority w:val="99"/>
    <w:unhideWhenUsed/>
    <w:rsid w:val="00F24B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B02"/>
  </w:style>
  <w:style w:type="paragraph" w:styleId="Footer">
    <w:name w:val="footer"/>
    <w:basedOn w:val="Normal"/>
    <w:link w:val="FooterChar"/>
    <w:uiPriority w:val="99"/>
    <w:unhideWhenUsed/>
    <w:rsid w:val="00F24B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B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1275507">
      <w:bodyDiv w:val="1"/>
      <w:marLeft w:val="0"/>
      <w:marRight w:val="0"/>
      <w:marTop w:val="0"/>
      <w:marBottom w:val="0"/>
      <w:divBdr>
        <w:top w:val="none" w:sz="0" w:space="0" w:color="auto"/>
        <w:left w:val="none" w:sz="0" w:space="0" w:color="auto"/>
        <w:bottom w:val="none" w:sz="0" w:space="0" w:color="auto"/>
        <w:right w:val="none" w:sz="0" w:space="0" w:color="auto"/>
      </w:divBdr>
    </w:div>
    <w:div w:id="346173589">
      <w:bodyDiv w:val="1"/>
      <w:marLeft w:val="0"/>
      <w:marRight w:val="0"/>
      <w:marTop w:val="0"/>
      <w:marBottom w:val="0"/>
      <w:divBdr>
        <w:top w:val="none" w:sz="0" w:space="0" w:color="auto"/>
        <w:left w:val="none" w:sz="0" w:space="0" w:color="auto"/>
        <w:bottom w:val="none" w:sz="0" w:space="0" w:color="auto"/>
        <w:right w:val="none" w:sz="0" w:space="0" w:color="auto"/>
      </w:divBdr>
    </w:div>
    <w:div w:id="2032534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07/978-981-10-4542-4_4"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doi.org/10.1016/j.jchf.2017.02.001" TargetMode="External"/><Relationship Id="rId4" Type="http://schemas.microsoft.com/office/2007/relationships/stylesWithEffects" Target="stylesWithEffects.xml"/><Relationship Id="rId9" Type="http://schemas.openxmlformats.org/officeDocument/2006/relationships/hyperlink" Target="https://doi.org/10.1007/978-3-319-54973-6_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D0336-8843-4F38-83E0-A6515476D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piusodera7@gmail.com</dc:creator>
  <cp:lastModifiedBy>admin</cp:lastModifiedBy>
  <cp:revision>2</cp:revision>
  <dcterms:created xsi:type="dcterms:W3CDTF">2021-01-31T11:02:00Z</dcterms:created>
  <dcterms:modified xsi:type="dcterms:W3CDTF">2021-01-31T11:02:00Z</dcterms:modified>
</cp:coreProperties>
</file>